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5ac6af759e5d48a0"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84A" w:rsidRPr="00CC6B02" w:rsidRDefault="0095184A" w:rsidP="00E4777E">
      <w:pPr>
        <w:pStyle w:val="Heading1"/>
        <w:numPr>
          <w:ilvl w:val="0"/>
          <w:numId w:val="5"/>
        </w:numPr>
        <w:ind w:left="426" w:hanging="426"/>
        <w:rPr>
          <w:color w:val="000000" w:themeColor="text1"/>
        </w:rPr>
      </w:pPr>
      <w:bookmarkStart w:id="0" w:name="_Toc480376954"/>
      <w:r w:rsidRPr="00CC6B02">
        <w:rPr>
          <w:color w:val="000000" w:themeColor="text1"/>
        </w:rPr>
        <w:t>Power to impose a tourist tax in Oxford (proposed by Councillor Wilkinson, seconded by Councillor Goff)</w:t>
      </w:r>
      <w:bookmarkEnd w:id="0"/>
    </w:p>
    <w:p w:rsidR="0095184A" w:rsidRPr="00CC6B02" w:rsidRDefault="0095184A" w:rsidP="00E4777E">
      <w:pPr>
        <w:ind w:right="226"/>
        <w:rPr>
          <w:color w:val="000000" w:themeColor="text1"/>
          <w:u w:val="single"/>
        </w:rPr>
      </w:pPr>
      <w:r w:rsidRPr="00CC6B02">
        <w:rPr>
          <w:bCs/>
          <w:color w:val="000000" w:themeColor="text1"/>
          <w:u w:val="single"/>
        </w:rPr>
        <w:t>Liberal Democrat member motion</w:t>
      </w:r>
    </w:p>
    <w:p w:rsidR="0095184A" w:rsidRPr="00CC6B02" w:rsidRDefault="0095184A" w:rsidP="00E4777E">
      <w:pPr>
        <w:ind w:right="226"/>
        <w:rPr>
          <w:color w:val="000000" w:themeColor="text1"/>
        </w:rPr>
      </w:pPr>
      <w:r w:rsidRPr="00CC6B02">
        <w:rPr>
          <w:color w:val="000000" w:themeColor="text1"/>
        </w:rPr>
        <w:t>Council notes that a number of local authorities are currently lobbying for the power to impose tourist bed taxes or “hotel levies”. These include Camden, Westminster, Bath, Birmingham, Brighton, Edinburgh and Cornwall.</w:t>
      </w:r>
    </w:p>
    <w:p w:rsidR="0095184A" w:rsidRPr="00CC6B02" w:rsidRDefault="0095184A" w:rsidP="00E4777E">
      <w:pPr>
        <w:ind w:right="226"/>
        <w:rPr>
          <w:color w:val="000000" w:themeColor="text1"/>
        </w:rPr>
      </w:pPr>
      <w:r w:rsidRPr="00CC6B02">
        <w:rPr>
          <w:color w:val="000000" w:themeColor="text1"/>
        </w:rPr>
        <w:t>Council also notes th</w:t>
      </w:r>
      <w:bookmarkStart w:id="1" w:name="_GoBack"/>
      <w:bookmarkEnd w:id="1"/>
      <w:r w:rsidRPr="00CC6B02">
        <w:rPr>
          <w:color w:val="000000" w:themeColor="text1"/>
        </w:rPr>
        <w:t>e recent support by the Mayor of London for the introduction of such a levy following the publication for the London Finance Commission by the GLA of Working Paper 83 entitled Options for a tourism levy for London. This report gives details of tourist taxes levied across the world in cities that have a high proportion of tourists.</w:t>
      </w:r>
    </w:p>
    <w:p w:rsidR="0095184A" w:rsidRPr="00CC6B02" w:rsidRDefault="0095184A" w:rsidP="00E4777E">
      <w:pPr>
        <w:ind w:right="226"/>
        <w:rPr>
          <w:color w:val="000000" w:themeColor="text1"/>
        </w:rPr>
      </w:pPr>
      <w:r w:rsidRPr="00CC6B02">
        <w:rPr>
          <w:color w:val="000000" w:themeColor="text1"/>
        </w:rPr>
        <w:t xml:space="preserve">Council recognizes that the British Hospitality Association is strongly opposed to any imposition of a bed tax, and that the VAT rates in the UK on hotel accommodation are much higher than in other EU countries. </w:t>
      </w:r>
    </w:p>
    <w:p w:rsidR="0095184A" w:rsidRPr="00CC6B02" w:rsidRDefault="0095184A" w:rsidP="00E4777E">
      <w:pPr>
        <w:ind w:right="226"/>
        <w:rPr>
          <w:color w:val="000000" w:themeColor="text1"/>
        </w:rPr>
      </w:pPr>
      <w:r w:rsidRPr="00CC6B02">
        <w:rPr>
          <w:color w:val="000000" w:themeColor="text1"/>
        </w:rPr>
        <w:lastRenderedPageBreak/>
        <w:t>Oxford is the seventh most visited city in the UK by international visitors and is the tourism gateway to the rest of Oxfordshire. The opening of the new Westgate retail offer is expected to generate increased visits to Oxford. Council welcomes tourism in Oxford as this brings many benefits to the City, however this does bring with it an extra demand for infrastructure and environmental improvements, and cost to the Council of increased workload in some departments, for example Streetscene and Parks.</w:t>
      </w:r>
    </w:p>
    <w:p w:rsidR="0095184A" w:rsidRPr="00CC6B02" w:rsidRDefault="0095184A" w:rsidP="00E4777E">
      <w:pPr>
        <w:ind w:right="226"/>
        <w:rPr>
          <w:color w:val="000000" w:themeColor="text1"/>
        </w:rPr>
      </w:pPr>
      <w:r w:rsidRPr="00CC6B02">
        <w:rPr>
          <w:color w:val="000000" w:themeColor="text1"/>
        </w:rPr>
        <w:t xml:space="preserve">Council notes that there are uncertainties ahead post-Brexit with respect to Oxford’s economy, and that it may be wise to join other authorities in lobbying for the power to introduce and retain a tourism levy. </w:t>
      </w:r>
    </w:p>
    <w:p w:rsidR="0095184A" w:rsidRPr="00CC6B02" w:rsidRDefault="0095184A" w:rsidP="00E4777E">
      <w:pPr>
        <w:ind w:right="226"/>
        <w:rPr>
          <w:b/>
          <w:color w:val="000000" w:themeColor="text1"/>
        </w:rPr>
      </w:pPr>
      <w:r w:rsidRPr="00CC6B02">
        <w:rPr>
          <w:b/>
          <w:color w:val="000000" w:themeColor="text1"/>
        </w:rPr>
        <w:t>Council therefore asks the Chief Executive and the Leader of the Council to work with other local authorities representing cities with high rates of tourism to lobby jointly for the devolution of the above power. It further requests that Council writes to Oxford’s two MPs to inform them of this Council’s motion and ask for their support.</w:t>
      </w:r>
    </w:p>
    <w:p w:rsidR="0095184A" w:rsidRPr="00CC6B02" w:rsidRDefault="0095184A" w:rsidP="00E4777E">
      <w:pPr>
        <w:ind w:right="226"/>
        <w:rPr>
          <w:i/>
          <w:color w:val="000000" w:themeColor="text1"/>
          <w:sz w:val="18"/>
        </w:rPr>
      </w:pPr>
      <w:r w:rsidRPr="00CC6B02">
        <w:rPr>
          <w:i/>
          <w:color w:val="000000" w:themeColor="text1"/>
          <w:sz w:val="18"/>
        </w:rPr>
        <w:t>Useful references:</w:t>
      </w:r>
    </w:p>
    <w:p w:rsidR="0095184A" w:rsidRPr="00CC6B02" w:rsidRDefault="0095184A" w:rsidP="00E4777E">
      <w:pPr>
        <w:ind w:right="226"/>
        <w:rPr>
          <w:i/>
          <w:color w:val="000000" w:themeColor="text1"/>
          <w:sz w:val="18"/>
        </w:rPr>
      </w:pPr>
      <w:r w:rsidRPr="00CC6B02">
        <w:rPr>
          <w:i/>
          <w:color w:val="000000" w:themeColor="text1"/>
          <w:sz w:val="18"/>
        </w:rPr>
        <w:t>https://www.london.gov.uk/sites/default/files/tourism-levy-for-london-wp83.pdf</w:t>
      </w:r>
    </w:p>
    <w:p w:rsidR="0095184A" w:rsidRPr="00CC6B02" w:rsidRDefault="00A25DED" w:rsidP="00E4777E">
      <w:pPr>
        <w:ind w:right="226"/>
        <w:rPr>
          <w:i/>
          <w:color w:val="000000" w:themeColor="text1"/>
          <w:sz w:val="18"/>
        </w:rPr>
      </w:pPr>
      <w:hyperlink r:id="rId9" w:history="1">
        <w:r w:rsidR="0095184A" w:rsidRPr="00CC6B02">
          <w:rPr>
            <w:rStyle w:val="Hyperlink"/>
            <w:i/>
            <w:color w:val="000000" w:themeColor="text1"/>
            <w:sz w:val="18"/>
          </w:rPr>
          <w:t>http://uk.businessinsider.com/sadiq-khan-calling-for-visitors-to-be-hit-by-new-tourism-tax-2017-1</w:t>
        </w:r>
      </w:hyperlink>
    </w:p>
    <w:p w:rsidR="0095184A" w:rsidRPr="00CC6B02" w:rsidRDefault="00A25DED" w:rsidP="00E4777E">
      <w:pPr>
        <w:ind w:right="226"/>
        <w:rPr>
          <w:i/>
          <w:color w:val="000000" w:themeColor="text1"/>
          <w:sz w:val="18"/>
        </w:rPr>
      </w:pPr>
      <w:hyperlink r:id="rId10" w:history="1">
        <w:r w:rsidR="0095184A" w:rsidRPr="00CC6B02">
          <w:rPr>
            <w:rStyle w:val="Hyperlink"/>
            <w:i/>
            <w:color w:val="000000" w:themeColor="text1"/>
            <w:sz w:val="18"/>
          </w:rPr>
          <w:t>http://www.independent.co.uk/travel/news-and-advice/could-bath-be-the-first-uk-city-to-bring-in-a-tourist-tax-a7516856.html</w:t>
        </w:r>
      </w:hyperlink>
    </w:p>
    <w:p w:rsidR="0095184A" w:rsidRPr="00CC6B02" w:rsidRDefault="0095184A" w:rsidP="00E4777E">
      <w:pPr>
        <w:ind w:right="227"/>
        <w:contextualSpacing/>
        <w:rPr>
          <w:color w:val="000000" w:themeColor="text1"/>
        </w:rPr>
      </w:pPr>
    </w:p>
    <w:p w:rsidR="005C6BBB" w:rsidRPr="00CC6B02" w:rsidRDefault="005C6BBB" w:rsidP="00E4777E">
      <w:pPr>
        <w:rPr>
          <w:color w:val="000000" w:themeColor="text1"/>
        </w:rPr>
      </w:pPr>
    </w:p>
    <w:sectPr w:rsidR="005C6BBB" w:rsidRPr="00CC6B02" w:rsidSect="00126C57">
      <w:pgSz w:w="11906" w:h="16838"/>
      <w:pgMar w:top="113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DE9" w:rsidRDefault="002D2DE9" w:rsidP="002D2DE9">
      <w:r>
        <w:separator/>
      </w:r>
    </w:p>
  </w:endnote>
  <w:endnote w:type="continuationSeparator" w:id="0">
    <w:p w:rsidR="002D2DE9" w:rsidRDefault="002D2DE9" w:rsidP="002D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DE9" w:rsidRDefault="002D2DE9" w:rsidP="002D2DE9">
      <w:r>
        <w:separator/>
      </w:r>
    </w:p>
  </w:footnote>
  <w:footnote w:type="continuationSeparator" w:id="0">
    <w:p w:rsidR="002D2DE9" w:rsidRDefault="002D2DE9" w:rsidP="002D2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1AB5"/>
    <w:multiLevelType w:val="hybridMultilevel"/>
    <w:tmpl w:val="D9E2616C"/>
    <w:lvl w:ilvl="0" w:tplc="08090017">
      <w:start w:val="1"/>
      <w:numFmt w:val="lowerLetter"/>
      <w:lvlText w:val="%1)"/>
      <w:lvlJc w:val="left"/>
      <w:pPr>
        <w:ind w:left="2487"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FC539FF"/>
    <w:multiLevelType w:val="hybridMultilevel"/>
    <w:tmpl w:val="4B9C2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50035F"/>
    <w:multiLevelType w:val="hybridMultilevel"/>
    <w:tmpl w:val="CCECEEA2"/>
    <w:lvl w:ilvl="0" w:tplc="0809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nsid w:val="175A7EAB"/>
    <w:multiLevelType w:val="hybridMultilevel"/>
    <w:tmpl w:val="7D468CD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7CF1372"/>
    <w:multiLevelType w:val="hybridMultilevel"/>
    <w:tmpl w:val="0AF6E77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C5A5BDE"/>
    <w:multiLevelType w:val="hybridMultilevel"/>
    <w:tmpl w:val="36945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3B4C7F96"/>
    <w:multiLevelType w:val="hybridMultilevel"/>
    <w:tmpl w:val="018A7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D355659"/>
    <w:multiLevelType w:val="hybridMultilevel"/>
    <w:tmpl w:val="0AF6E77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1273507"/>
    <w:multiLevelType w:val="hybridMultilevel"/>
    <w:tmpl w:val="C55254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8D227F"/>
    <w:multiLevelType w:val="hybridMultilevel"/>
    <w:tmpl w:val="96EC6C44"/>
    <w:lvl w:ilvl="0" w:tplc="682CE9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37386B"/>
    <w:multiLevelType w:val="hybridMultilevel"/>
    <w:tmpl w:val="C55254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8DB3D54"/>
    <w:multiLevelType w:val="hybridMultilevel"/>
    <w:tmpl w:val="181AF0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9D42098"/>
    <w:multiLevelType w:val="hybridMultilevel"/>
    <w:tmpl w:val="4072D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53AA5778"/>
    <w:multiLevelType w:val="hybridMultilevel"/>
    <w:tmpl w:val="A7EC72B8"/>
    <w:lvl w:ilvl="0" w:tplc="08090017">
      <w:start w:val="1"/>
      <w:numFmt w:val="lowerLetter"/>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4">
    <w:nsid w:val="56F36ED6"/>
    <w:multiLevelType w:val="hybridMultilevel"/>
    <w:tmpl w:val="A26A49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F6449D3"/>
    <w:multiLevelType w:val="hybridMultilevel"/>
    <w:tmpl w:val="7BD0443E"/>
    <w:lvl w:ilvl="0" w:tplc="A7363B6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3075A8"/>
    <w:multiLevelType w:val="hybridMultilevel"/>
    <w:tmpl w:val="08261C1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43612F5"/>
    <w:multiLevelType w:val="hybridMultilevel"/>
    <w:tmpl w:val="4C42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4"/>
  </w:num>
  <w:num w:numId="3">
    <w:abstractNumId w:val="17"/>
  </w:num>
  <w:num w:numId="4">
    <w:abstractNumId w:val="4"/>
  </w:num>
  <w:num w:numId="5">
    <w:abstractNumId w:val="0"/>
  </w:num>
  <w:num w:numId="6">
    <w:abstractNumId w:val="13"/>
  </w:num>
  <w:num w:numId="7">
    <w:abstractNumId w:val="9"/>
  </w:num>
  <w:num w:numId="8">
    <w:abstractNumId w:val="10"/>
  </w:num>
  <w:num w:numId="9">
    <w:abstractNumId w:val="8"/>
  </w:num>
  <w:num w:numId="10">
    <w:abstractNumId w:val="16"/>
  </w:num>
  <w:num w:numId="11">
    <w:abstractNumId w:val="2"/>
  </w:num>
  <w:num w:numId="12">
    <w:abstractNumId w:val="11"/>
  </w:num>
  <w:num w:numId="13">
    <w:abstractNumId w:val="3"/>
  </w:num>
  <w:num w:numId="14">
    <w:abstractNumId w:val="7"/>
  </w:num>
  <w:num w:numId="15">
    <w:abstractNumId w:val="12"/>
  </w:num>
  <w:num w:numId="16">
    <w:abstractNumId w:val="5"/>
  </w:num>
  <w:num w:numId="17">
    <w:abstractNumId w:val="1"/>
  </w:num>
  <w:num w:numId="1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C7"/>
    <w:rsid w:val="000B4310"/>
    <w:rsid w:val="000E780B"/>
    <w:rsid w:val="001045F6"/>
    <w:rsid w:val="00115577"/>
    <w:rsid w:val="00126C57"/>
    <w:rsid w:val="0013569D"/>
    <w:rsid w:val="00151409"/>
    <w:rsid w:val="00195FEF"/>
    <w:rsid w:val="00262527"/>
    <w:rsid w:val="002D2DE9"/>
    <w:rsid w:val="002D5937"/>
    <w:rsid w:val="00313A48"/>
    <w:rsid w:val="00364DE3"/>
    <w:rsid w:val="003745FD"/>
    <w:rsid w:val="003A6D1C"/>
    <w:rsid w:val="004000D7"/>
    <w:rsid w:val="00452A38"/>
    <w:rsid w:val="00455CF0"/>
    <w:rsid w:val="00491A0C"/>
    <w:rsid w:val="004E13A0"/>
    <w:rsid w:val="00504E43"/>
    <w:rsid w:val="00510C98"/>
    <w:rsid w:val="005239CB"/>
    <w:rsid w:val="00537371"/>
    <w:rsid w:val="0058202A"/>
    <w:rsid w:val="005C6BBB"/>
    <w:rsid w:val="00632B72"/>
    <w:rsid w:val="006C684A"/>
    <w:rsid w:val="00756A89"/>
    <w:rsid w:val="007578F9"/>
    <w:rsid w:val="00761566"/>
    <w:rsid w:val="00765CAC"/>
    <w:rsid w:val="0077523B"/>
    <w:rsid w:val="00780B50"/>
    <w:rsid w:val="007908F4"/>
    <w:rsid w:val="007F2391"/>
    <w:rsid w:val="0080588C"/>
    <w:rsid w:val="008619FC"/>
    <w:rsid w:val="00864D02"/>
    <w:rsid w:val="008772CA"/>
    <w:rsid w:val="008A22C6"/>
    <w:rsid w:val="008B33E1"/>
    <w:rsid w:val="008D57E3"/>
    <w:rsid w:val="008F0E8D"/>
    <w:rsid w:val="00930148"/>
    <w:rsid w:val="00942EBA"/>
    <w:rsid w:val="0095184A"/>
    <w:rsid w:val="0095200F"/>
    <w:rsid w:val="009D578D"/>
    <w:rsid w:val="00A25DED"/>
    <w:rsid w:val="00A44895"/>
    <w:rsid w:val="00A97E75"/>
    <w:rsid w:val="00AC3E51"/>
    <w:rsid w:val="00B60C65"/>
    <w:rsid w:val="00B966C7"/>
    <w:rsid w:val="00C022CA"/>
    <w:rsid w:val="00C07F80"/>
    <w:rsid w:val="00C15A1A"/>
    <w:rsid w:val="00C61B53"/>
    <w:rsid w:val="00C66994"/>
    <w:rsid w:val="00C9728A"/>
    <w:rsid w:val="00CC6B02"/>
    <w:rsid w:val="00CD0A10"/>
    <w:rsid w:val="00D02D27"/>
    <w:rsid w:val="00D10D92"/>
    <w:rsid w:val="00D26A73"/>
    <w:rsid w:val="00DF5BDB"/>
    <w:rsid w:val="00E0431B"/>
    <w:rsid w:val="00E43103"/>
    <w:rsid w:val="00E4777E"/>
    <w:rsid w:val="00EE78D9"/>
    <w:rsid w:val="00F1735E"/>
    <w:rsid w:val="00F240F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103"/>
    <w:pPr>
      <w:spacing w:after="120"/>
    </w:pPr>
  </w:style>
  <w:style w:type="paragraph" w:styleId="Heading1">
    <w:name w:val="heading 1"/>
    <w:aliases w:val="aHeading"/>
    <w:basedOn w:val="Normal"/>
    <w:next w:val="Normal"/>
    <w:link w:val="Heading1Char"/>
    <w:qFormat/>
    <w:rsid w:val="00C9728A"/>
    <w:pPr>
      <w:spacing w:before="24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C9728A"/>
    <w:rPr>
      <w:rFonts w:eastAsia="Times New Roman" w:cs="Times New Roman"/>
      <w:b/>
      <w:color w:val="000000"/>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Heading">
    <w:name w:val="TOC Heading"/>
    <w:basedOn w:val="Heading1"/>
    <w:next w:val="Normal"/>
    <w:uiPriority w:val="39"/>
    <w:unhideWhenUsed/>
    <w:qFormat/>
    <w:rsid w:val="00D02D2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D02D27"/>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103"/>
    <w:pPr>
      <w:spacing w:after="120"/>
    </w:pPr>
  </w:style>
  <w:style w:type="paragraph" w:styleId="Heading1">
    <w:name w:val="heading 1"/>
    <w:aliases w:val="aHeading"/>
    <w:basedOn w:val="Normal"/>
    <w:next w:val="Normal"/>
    <w:link w:val="Heading1Char"/>
    <w:qFormat/>
    <w:rsid w:val="00C9728A"/>
    <w:pPr>
      <w:spacing w:before="24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C9728A"/>
    <w:rPr>
      <w:rFonts w:eastAsia="Times New Roman" w:cs="Times New Roman"/>
      <w:b/>
      <w:color w:val="000000"/>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Heading">
    <w:name w:val="TOC Heading"/>
    <w:basedOn w:val="Heading1"/>
    <w:next w:val="Normal"/>
    <w:uiPriority w:val="39"/>
    <w:unhideWhenUsed/>
    <w:qFormat/>
    <w:rsid w:val="00D02D2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D02D2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9727">
      <w:bodyDiv w:val="1"/>
      <w:marLeft w:val="0"/>
      <w:marRight w:val="0"/>
      <w:marTop w:val="0"/>
      <w:marBottom w:val="0"/>
      <w:divBdr>
        <w:top w:val="none" w:sz="0" w:space="0" w:color="auto"/>
        <w:left w:val="none" w:sz="0" w:space="0" w:color="auto"/>
        <w:bottom w:val="none" w:sz="0" w:space="0" w:color="auto"/>
        <w:right w:val="none" w:sz="0" w:space="0" w:color="auto"/>
      </w:divBdr>
    </w:div>
    <w:div w:id="125585701">
      <w:bodyDiv w:val="1"/>
      <w:marLeft w:val="0"/>
      <w:marRight w:val="0"/>
      <w:marTop w:val="0"/>
      <w:marBottom w:val="0"/>
      <w:divBdr>
        <w:top w:val="none" w:sz="0" w:space="0" w:color="auto"/>
        <w:left w:val="none" w:sz="0" w:space="0" w:color="auto"/>
        <w:bottom w:val="none" w:sz="0" w:space="0" w:color="auto"/>
        <w:right w:val="none" w:sz="0" w:space="0" w:color="auto"/>
      </w:divBdr>
    </w:div>
    <w:div w:id="139270764">
      <w:bodyDiv w:val="1"/>
      <w:marLeft w:val="0"/>
      <w:marRight w:val="0"/>
      <w:marTop w:val="0"/>
      <w:marBottom w:val="0"/>
      <w:divBdr>
        <w:top w:val="none" w:sz="0" w:space="0" w:color="auto"/>
        <w:left w:val="none" w:sz="0" w:space="0" w:color="auto"/>
        <w:bottom w:val="none" w:sz="0" w:space="0" w:color="auto"/>
        <w:right w:val="none" w:sz="0" w:space="0" w:color="auto"/>
      </w:divBdr>
    </w:div>
    <w:div w:id="170147468">
      <w:bodyDiv w:val="1"/>
      <w:marLeft w:val="0"/>
      <w:marRight w:val="0"/>
      <w:marTop w:val="0"/>
      <w:marBottom w:val="0"/>
      <w:divBdr>
        <w:top w:val="none" w:sz="0" w:space="0" w:color="auto"/>
        <w:left w:val="none" w:sz="0" w:space="0" w:color="auto"/>
        <w:bottom w:val="none" w:sz="0" w:space="0" w:color="auto"/>
        <w:right w:val="none" w:sz="0" w:space="0" w:color="auto"/>
      </w:divBdr>
    </w:div>
    <w:div w:id="278800534">
      <w:bodyDiv w:val="1"/>
      <w:marLeft w:val="0"/>
      <w:marRight w:val="0"/>
      <w:marTop w:val="0"/>
      <w:marBottom w:val="0"/>
      <w:divBdr>
        <w:top w:val="none" w:sz="0" w:space="0" w:color="auto"/>
        <w:left w:val="none" w:sz="0" w:space="0" w:color="auto"/>
        <w:bottom w:val="none" w:sz="0" w:space="0" w:color="auto"/>
        <w:right w:val="none" w:sz="0" w:space="0" w:color="auto"/>
      </w:divBdr>
    </w:div>
    <w:div w:id="420183300">
      <w:bodyDiv w:val="1"/>
      <w:marLeft w:val="0"/>
      <w:marRight w:val="0"/>
      <w:marTop w:val="0"/>
      <w:marBottom w:val="0"/>
      <w:divBdr>
        <w:top w:val="none" w:sz="0" w:space="0" w:color="auto"/>
        <w:left w:val="none" w:sz="0" w:space="0" w:color="auto"/>
        <w:bottom w:val="none" w:sz="0" w:space="0" w:color="auto"/>
        <w:right w:val="none" w:sz="0" w:space="0" w:color="auto"/>
      </w:divBdr>
    </w:div>
    <w:div w:id="516578613">
      <w:bodyDiv w:val="1"/>
      <w:marLeft w:val="0"/>
      <w:marRight w:val="0"/>
      <w:marTop w:val="0"/>
      <w:marBottom w:val="0"/>
      <w:divBdr>
        <w:top w:val="none" w:sz="0" w:space="0" w:color="auto"/>
        <w:left w:val="none" w:sz="0" w:space="0" w:color="auto"/>
        <w:bottom w:val="none" w:sz="0" w:space="0" w:color="auto"/>
        <w:right w:val="none" w:sz="0" w:space="0" w:color="auto"/>
      </w:divBdr>
    </w:div>
    <w:div w:id="618075827">
      <w:bodyDiv w:val="1"/>
      <w:marLeft w:val="0"/>
      <w:marRight w:val="0"/>
      <w:marTop w:val="0"/>
      <w:marBottom w:val="0"/>
      <w:divBdr>
        <w:top w:val="none" w:sz="0" w:space="0" w:color="auto"/>
        <w:left w:val="none" w:sz="0" w:space="0" w:color="auto"/>
        <w:bottom w:val="none" w:sz="0" w:space="0" w:color="auto"/>
        <w:right w:val="none" w:sz="0" w:space="0" w:color="auto"/>
      </w:divBdr>
    </w:div>
    <w:div w:id="669215488">
      <w:bodyDiv w:val="1"/>
      <w:marLeft w:val="0"/>
      <w:marRight w:val="0"/>
      <w:marTop w:val="0"/>
      <w:marBottom w:val="0"/>
      <w:divBdr>
        <w:top w:val="none" w:sz="0" w:space="0" w:color="auto"/>
        <w:left w:val="none" w:sz="0" w:space="0" w:color="auto"/>
        <w:bottom w:val="none" w:sz="0" w:space="0" w:color="auto"/>
        <w:right w:val="none" w:sz="0" w:space="0" w:color="auto"/>
      </w:divBdr>
    </w:div>
    <w:div w:id="715347922">
      <w:bodyDiv w:val="1"/>
      <w:marLeft w:val="0"/>
      <w:marRight w:val="0"/>
      <w:marTop w:val="0"/>
      <w:marBottom w:val="0"/>
      <w:divBdr>
        <w:top w:val="none" w:sz="0" w:space="0" w:color="auto"/>
        <w:left w:val="none" w:sz="0" w:space="0" w:color="auto"/>
        <w:bottom w:val="none" w:sz="0" w:space="0" w:color="auto"/>
        <w:right w:val="none" w:sz="0" w:space="0" w:color="auto"/>
      </w:divBdr>
    </w:div>
    <w:div w:id="760569277">
      <w:bodyDiv w:val="1"/>
      <w:marLeft w:val="0"/>
      <w:marRight w:val="0"/>
      <w:marTop w:val="0"/>
      <w:marBottom w:val="0"/>
      <w:divBdr>
        <w:top w:val="none" w:sz="0" w:space="0" w:color="auto"/>
        <w:left w:val="none" w:sz="0" w:space="0" w:color="auto"/>
        <w:bottom w:val="none" w:sz="0" w:space="0" w:color="auto"/>
        <w:right w:val="none" w:sz="0" w:space="0" w:color="auto"/>
      </w:divBdr>
    </w:div>
    <w:div w:id="835730289">
      <w:bodyDiv w:val="1"/>
      <w:marLeft w:val="0"/>
      <w:marRight w:val="0"/>
      <w:marTop w:val="0"/>
      <w:marBottom w:val="0"/>
      <w:divBdr>
        <w:top w:val="none" w:sz="0" w:space="0" w:color="auto"/>
        <w:left w:val="none" w:sz="0" w:space="0" w:color="auto"/>
        <w:bottom w:val="none" w:sz="0" w:space="0" w:color="auto"/>
        <w:right w:val="none" w:sz="0" w:space="0" w:color="auto"/>
      </w:divBdr>
    </w:div>
    <w:div w:id="840197570">
      <w:bodyDiv w:val="1"/>
      <w:marLeft w:val="0"/>
      <w:marRight w:val="0"/>
      <w:marTop w:val="0"/>
      <w:marBottom w:val="0"/>
      <w:divBdr>
        <w:top w:val="none" w:sz="0" w:space="0" w:color="auto"/>
        <w:left w:val="none" w:sz="0" w:space="0" w:color="auto"/>
        <w:bottom w:val="none" w:sz="0" w:space="0" w:color="auto"/>
        <w:right w:val="none" w:sz="0" w:space="0" w:color="auto"/>
      </w:divBdr>
    </w:div>
    <w:div w:id="896477811">
      <w:bodyDiv w:val="1"/>
      <w:marLeft w:val="0"/>
      <w:marRight w:val="0"/>
      <w:marTop w:val="0"/>
      <w:marBottom w:val="0"/>
      <w:divBdr>
        <w:top w:val="none" w:sz="0" w:space="0" w:color="auto"/>
        <w:left w:val="none" w:sz="0" w:space="0" w:color="auto"/>
        <w:bottom w:val="none" w:sz="0" w:space="0" w:color="auto"/>
        <w:right w:val="none" w:sz="0" w:space="0" w:color="auto"/>
      </w:divBdr>
    </w:div>
    <w:div w:id="904872896">
      <w:bodyDiv w:val="1"/>
      <w:marLeft w:val="0"/>
      <w:marRight w:val="0"/>
      <w:marTop w:val="0"/>
      <w:marBottom w:val="0"/>
      <w:divBdr>
        <w:top w:val="none" w:sz="0" w:space="0" w:color="auto"/>
        <w:left w:val="none" w:sz="0" w:space="0" w:color="auto"/>
        <w:bottom w:val="none" w:sz="0" w:space="0" w:color="auto"/>
        <w:right w:val="none" w:sz="0" w:space="0" w:color="auto"/>
      </w:divBdr>
    </w:div>
    <w:div w:id="1208953239">
      <w:bodyDiv w:val="1"/>
      <w:marLeft w:val="0"/>
      <w:marRight w:val="0"/>
      <w:marTop w:val="0"/>
      <w:marBottom w:val="0"/>
      <w:divBdr>
        <w:top w:val="none" w:sz="0" w:space="0" w:color="auto"/>
        <w:left w:val="none" w:sz="0" w:space="0" w:color="auto"/>
        <w:bottom w:val="none" w:sz="0" w:space="0" w:color="auto"/>
        <w:right w:val="none" w:sz="0" w:space="0" w:color="auto"/>
      </w:divBdr>
    </w:div>
    <w:div w:id="1302685539">
      <w:bodyDiv w:val="1"/>
      <w:marLeft w:val="0"/>
      <w:marRight w:val="0"/>
      <w:marTop w:val="0"/>
      <w:marBottom w:val="0"/>
      <w:divBdr>
        <w:top w:val="none" w:sz="0" w:space="0" w:color="auto"/>
        <w:left w:val="none" w:sz="0" w:space="0" w:color="auto"/>
        <w:bottom w:val="none" w:sz="0" w:space="0" w:color="auto"/>
        <w:right w:val="none" w:sz="0" w:space="0" w:color="auto"/>
      </w:divBdr>
    </w:div>
    <w:div w:id="1394161390">
      <w:bodyDiv w:val="1"/>
      <w:marLeft w:val="0"/>
      <w:marRight w:val="0"/>
      <w:marTop w:val="0"/>
      <w:marBottom w:val="0"/>
      <w:divBdr>
        <w:top w:val="none" w:sz="0" w:space="0" w:color="auto"/>
        <w:left w:val="none" w:sz="0" w:space="0" w:color="auto"/>
        <w:bottom w:val="none" w:sz="0" w:space="0" w:color="auto"/>
        <w:right w:val="none" w:sz="0" w:space="0" w:color="auto"/>
      </w:divBdr>
    </w:div>
    <w:div w:id="1499418317">
      <w:bodyDiv w:val="1"/>
      <w:marLeft w:val="0"/>
      <w:marRight w:val="0"/>
      <w:marTop w:val="0"/>
      <w:marBottom w:val="0"/>
      <w:divBdr>
        <w:top w:val="none" w:sz="0" w:space="0" w:color="auto"/>
        <w:left w:val="none" w:sz="0" w:space="0" w:color="auto"/>
        <w:bottom w:val="none" w:sz="0" w:space="0" w:color="auto"/>
        <w:right w:val="none" w:sz="0" w:space="0" w:color="auto"/>
      </w:divBdr>
    </w:div>
    <w:div w:id="1513449413">
      <w:bodyDiv w:val="1"/>
      <w:marLeft w:val="0"/>
      <w:marRight w:val="0"/>
      <w:marTop w:val="0"/>
      <w:marBottom w:val="0"/>
      <w:divBdr>
        <w:top w:val="none" w:sz="0" w:space="0" w:color="auto"/>
        <w:left w:val="none" w:sz="0" w:space="0" w:color="auto"/>
        <w:bottom w:val="none" w:sz="0" w:space="0" w:color="auto"/>
        <w:right w:val="none" w:sz="0" w:space="0" w:color="auto"/>
      </w:divBdr>
    </w:div>
    <w:div w:id="1616596743">
      <w:bodyDiv w:val="1"/>
      <w:marLeft w:val="0"/>
      <w:marRight w:val="0"/>
      <w:marTop w:val="0"/>
      <w:marBottom w:val="0"/>
      <w:divBdr>
        <w:top w:val="none" w:sz="0" w:space="0" w:color="auto"/>
        <w:left w:val="none" w:sz="0" w:space="0" w:color="auto"/>
        <w:bottom w:val="none" w:sz="0" w:space="0" w:color="auto"/>
        <w:right w:val="none" w:sz="0" w:space="0" w:color="auto"/>
      </w:divBdr>
    </w:div>
    <w:div w:id="2018270892">
      <w:bodyDiv w:val="1"/>
      <w:marLeft w:val="0"/>
      <w:marRight w:val="0"/>
      <w:marTop w:val="0"/>
      <w:marBottom w:val="0"/>
      <w:divBdr>
        <w:top w:val="none" w:sz="0" w:space="0" w:color="auto"/>
        <w:left w:val="none" w:sz="0" w:space="0" w:color="auto"/>
        <w:bottom w:val="none" w:sz="0" w:space="0" w:color="auto"/>
        <w:right w:val="none" w:sz="0" w:space="0" w:color="auto"/>
      </w:divBdr>
    </w:div>
    <w:div w:id="206722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independent.co.uk/travel/news-and-advice/could-bath-be-the-first-uk-city-to-bring-in-a-tourist-tax-a7516856.html" TargetMode="External"/><Relationship Id="rId4" Type="http://schemas.microsoft.com/office/2007/relationships/stylesWithEffects" Target="stylesWithEffects.xml"/><Relationship Id="rId9" Type="http://schemas.openxmlformats.org/officeDocument/2006/relationships/hyperlink" Target="http://uk.businessinsider.com/sadiq-khan-calling-for-visitors-to-be-hit-by-new-tourism-tax-20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4CE2D-5FB9-4887-B8BF-95BD0D005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E996F71</Template>
  <TotalTime>10</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jennifer.thompson</dc:creator>
  <cp:lastModifiedBy>jthompson</cp:lastModifiedBy>
  <cp:revision>3</cp:revision>
  <cp:lastPrinted>2017-04-21T09:27:00Z</cp:lastPrinted>
  <dcterms:created xsi:type="dcterms:W3CDTF">2017-04-21T11:42:00Z</dcterms:created>
  <dcterms:modified xsi:type="dcterms:W3CDTF">2017-04-21T11:58:00Z</dcterms:modified>
</cp:coreProperties>
</file>

<file path=docProps/custom.xml><?xml version="1.0" encoding="utf-8"?>
<op:Properties xmlns:op="http://schemas.openxmlformats.org/officeDocument/2006/custom-properties"/>
</file>